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关于办理退休及工资审批</w:t>
      </w:r>
      <w:r>
        <w:rPr>
          <w:rFonts w:hint="eastAsia" w:ascii="仿宋" w:hAnsi="仿宋" w:eastAsia="仿宋" w:cs="仿宋"/>
          <w:b/>
          <w:sz w:val="44"/>
          <w:szCs w:val="44"/>
        </w:rPr>
        <w:t>业务流程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的公示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行政事业单位正常退休审批程序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审查档案是否达到法定年龄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填写机关事业单位工作人员退休审批表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填写机关事业单位工作人员退休审批表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人社局退休领导小组会议通过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携带本人身份证、独生子女证、四张2寸免冠照片、退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休审批表盖章到人社局办理相关退休手续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送编办、财政局执行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因病提前退休审批程序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提交个人书面申请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审查档案是否达到病退年龄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填写劳动能力鉴定表、住院病历、诊断证明及与病情直接相关的辅助检查结果等材料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州人社局伤病残鉴定中心进行鉴定，审查是否完全丧失劳动能力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经鉴定符合条件提前退休的，经人社局退休领导小组会议通过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携带本人身份证、独生子女证、四张2寸免冠照片、提前退休审批表盖章到人社局办理相关退休手续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送编办、财政局执行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正常晋升工资审批程序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呈报单位经办人员携带年度考核结果花名册、工资变动审批花名册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工资科工作人员审核，开具批复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送财政局执行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职务（岗位）变动工资审批程序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呈报单位经办人员携带任职文件或岗位变动审批表、工资变动审批花名册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5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工资科工作人员审核，开具批复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送财政局执行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转正定级人员工资审批程序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呈报单位经办人员填写机关事业单位转正定级表、工资变动审批花名册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工资科工作人员审核，开具批复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2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送财政局执行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工龄更改审批程序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由工作人员所在单位填写《昭苏县机关事业单位工作人员工龄更改审批表》（一式三份），主管部门审核盖章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将相关工龄认定材料及审批表上报工资科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工资科工作人员审查档案工作经历是否属实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人社局工龄认定领导小组会议通过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5、人社局</w:t>
      </w:r>
      <w:r>
        <w:rPr>
          <w:rFonts w:hint="eastAsia" w:ascii="仿宋" w:hAnsi="仿宋" w:eastAsia="仿宋" w:cs="仿宋"/>
          <w:sz w:val="32"/>
          <w:szCs w:val="32"/>
        </w:rPr>
        <w:t>工资科签署意见确定执行时间并加盖公章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D2B98"/>
    <w:rsid w:val="434D2B98"/>
    <w:rsid w:val="61D4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2019-10-28T11:30:00Z</dcterms:created>
  <dc:creator>Administrator</dc:creator>
  <cp:lastModifiedBy>Administrator</cp:lastModifiedBy>
  <dcterms:modified xsi:type="dcterms:W3CDTF">2019-10-28T11:36:59Z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